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0" w:rsidRPr="00953210" w:rsidRDefault="00953210" w:rsidP="00953210">
      <w:pPr>
        <w:spacing w:after="375" w:line="480" w:lineRule="atLeast"/>
        <w:jc w:val="center"/>
        <w:textAlignment w:val="baseline"/>
        <w:outlineLvl w:val="0"/>
        <w:rPr>
          <w:rFonts w:ascii="Times New Roman" w:eastAsia="Times New Roman" w:hAnsi="Times New Roman" w:cs="Times New Roman"/>
          <w:kern w:val="36"/>
          <w:sz w:val="28"/>
          <w:szCs w:val="28"/>
          <w:lang w:val="en-US" w:eastAsia="ru-RU"/>
        </w:rPr>
      </w:pPr>
      <w:r w:rsidRPr="00953210">
        <w:rPr>
          <w:rFonts w:ascii="Times New Roman" w:eastAsia="Times New Roman" w:hAnsi="Times New Roman" w:cs="Times New Roman"/>
          <w:kern w:val="36"/>
          <w:sz w:val="28"/>
          <w:szCs w:val="28"/>
          <w:lang w:val="en-US" w:eastAsia="ru-RU"/>
        </w:rPr>
        <w:t>Draft Activity Lines of the INTOSAI Working Group on KNI for 2011-2013</w:t>
      </w:r>
    </w:p>
    <w:p w:rsidR="00953210" w:rsidRPr="00953210" w:rsidRDefault="00953210" w:rsidP="00953210">
      <w:pPr>
        <w:spacing w:after="255" w:line="270" w:lineRule="atLeast"/>
        <w:jc w:val="center"/>
        <w:textAlignment w:val="baseline"/>
        <w:outlineLvl w:val="2"/>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Draft</w:t>
      </w:r>
    </w:p>
    <w:p w:rsidR="00953210" w:rsidRPr="00953210" w:rsidRDefault="00953210" w:rsidP="00953210">
      <w:pPr>
        <w:spacing w:after="255" w:line="270" w:lineRule="atLeast"/>
        <w:jc w:val="center"/>
        <w:textAlignment w:val="baseline"/>
        <w:outlineLvl w:val="2"/>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Activity Lines of the IN</w:t>
      </w:r>
      <w:bookmarkStart w:id="0" w:name="_GoBack"/>
      <w:bookmarkEnd w:id="0"/>
      <w:r w:rsidRPr="00953210">
        <w:rPr>
          <w:rFonts w:ascii="Times New Roman" w:eastAsia="Times New Roman" w:hAnsi="Times New Roman" w:cs="Times New Roman"/>
          <w:sz w:val="28"/>
          <w:szCs w:val="28"/>
          <w:lang w:val="en-US" w:eastAsia="ru-RU"/>
        </w:rPr>
        <w:t>TOSAI Working Group on KNI for 2011-2013</w:t>
      </w:r>
    </w:p>
    <w:p w:rsidR="00953210" w:rsidRPr="00953210" w:rsidRDefault="00953210" w:rsidP="00953210">
      <w:pPr>
        <w:spacing w:after="330" w:line="240" w:lineRule="auto"/>
        <w:jc w:val="both"/>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The Working Group activity is carried out in accordance with Mission and Strategic goals defined in the Terms of Reference adopted by the Working Group members at the 1st Meeting in 2008.</w:t>
      </w:r>
    </w:p>
    <w:p w:rsidR="00953210" w:rsidRPr="00953210" w:rsidRDefault="00953210" w:rsidP="00953210">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Mission</w:t>
      </w:r>
    </w:p>
    <w:p w:rsidR="00953210" w:rsidRPr="00953210" w:rsidRDefault="00953210" w:rsidP="00953210">
      <w:pPr>
        <w:spacing w:after="330" w:line="240" w:lineRule="auto"/>
        <w:jc w:val="both"/>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Support the coordinated efforts of the SAIs and INTOSAI in supporting development and use of KNI in economic, social and environmental fields at the national and supranational levels</w:t>
      </w:r>
    </w:p>
    <w:p w:rsidR="00953210" w:rsidRPr="00953210" w:rsidRDefault="00953210" w:rsidP="00953210">
      <w:pPr>
        <w:spacing w:after="150" w:line="210" w:lineRule="atLeast"/>
        <w:jc w:val="both"/>
        <w:textAlignment w:val="baseline"/>
        <w:outlineLvl w:val="3"/>
        <w:rPr>
          <w:rFonts w:ascii="Times New Roman" w:eastAsia="Times New Roman" w:hAnsi="Times New Roman" w:cs="Times New Roman"/>
          <w:sz w:val="28"/>
          <w:szCs w:val="28"/>
          <w:lang w:eastAsia="ru-RU"/>
        </w:rPr>
      </w:pPr>
      <w:proofErr w:type="spellStart"/>
      <w:r w:rsidRPr="00953210">
        <w:rPr>
          <w:rFonts w:ascii="Times New Roman" w:eastAsia="Times New Roman" w:hAnsi="Times New Roman" w:cs="Times New Roman"/>
          <w:sz w:val="28"/>
          <w:szCs w:val="28"/>
          <w:lang w:eastAsia="ru-RU"/>
        </w:rPr>
        <w:t>Strategic</w:t>
      </w:r>
      <w:proofErr w:type="spellEnd"/>
      <w:r w:rsidRPr="00953210">
        <w:rPr>
          <w:rFonts w:ascii="Times New Roman" w:eastAsia="Times New Roman" w:hAnsi="Times New Roman" w:cs="Times New Roman"/>
          <w:sz w:val="28"/>
          <w:szCs w:val="28"/>
          <w:lang w:eastAsia="ru-RU"/>
        </w:rPr>
        <w:t xml:space="preserve"> </w:t>
      </w:r>
      <w:proofErr w:type="spellStart"/>
      <w:r w:rsidRPr="00953210">
        <w:rPr>
          <w:rFonts w:ascii="Times New Roman" w:eastAsia="Times New Roman" w:hAnsi="Times New Roman" w:cs="Times New Roman"/>
          <w:sz w:val="28"/>
          <w:szCs w:val="28"/>
          <w:lang w:eastAsia="ru-RU"/>
        </w:rPr>
        <w:t>goals</w:t>
      </w:r>
      <w:proofErr w:type="spellEnd"/>
    </w:p>
    <w:p w:rsidR="00953210" w:rsidRPr="00953210" w:rsidRDefault="00953210" w:rsidP="00953210">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Support the role of SAIs in assessing the efficiency and effectiveness of government activities on the basis of KNI</w:t>
      </w:r>
    </w:p>
    <w:p w:rsidR="00953210" w:rsidRPr="00953210" w:rsidRDefault="00953210" w:rsidP="00953210">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Support international role of INTOSAI in promoting development and use of Key National and Supranational Indicators </w:t>
      </w:r>
    </w:p>
    <w:p w:rsidR="00953210" w:rsidRPr="00953210" w:rsidRDefault="00953210" w:rsidP="00953210">
      <w:pPr>
        <w:spacing w:after="150" w:line="210" w:lineRule="atLeast"/>
        <w:jc w:val="both"/>
        <w:textAlignment w:val="baseline"/>
        <w:outlineLvl w:val="3"/>
        <w:rPr>
          <w:rFonts w:ascii="Times New Roman" w:eastAsia="Times New Roman" w:hAnsi="Times New Roman" w:cs="Times New Roman"/>
          <w:sz w:val="28"/>
          <w:szCs w:val="28"/>
          <w:lang w:eastAsia="ru-RU"/>
        </w:rPr>
      </w:pPr>
      <w:proofErr w:type="spellStart"/>
      <w:r w:rsidRPr="00953210">
        <w:rPr>
          <w:rFonts w:ascii="Times New Roman" w:eastAsia="Times New Roman" w:hAnsi="Times New Roman" w:cs="Times New Roman"/>
          <w:sz w:val="28"/>
          <w:szCs w:val="28"/>
          <w:lang w:eastAsia="ru-RU"/>
        </w:rPr>
        <w:t>Activity</w:t>
      </w:r>
      <w:proofErr w:type="spellEnd"/>
      <w:r w:rsidRPr="00953210">
        <w:rPr>
          <w:rFonts w:ascii="Times New Roman" w:eastAsia="Times New Roman" w:hAnsi="Times New Roman" w:cs="Times New Roman"/>
          <w:sz w:val="28"/>
          <w:szCs w:val="28"/>
          <w:lang w:eastAsia="ru-RU"/>
        </w:rPr>
        <w:t xml:space="preserve"> </w:t>
      </w:r>
      <w:proofErr w:type="spellStart"/>
      <w:r w:rsidRPr="00953210">
        <w:rPr>
          <w:rFonts w:ascii="Times New Roman" w:eastAsia="Times New Roman" w:hAnsi="Times New Roman" w:cs="Times New Roman"/>
          <w:sz w:val="28"/>
          <w:szCs w:val="28"/>
          <w:lang w:eastAsia="ru-RU"/>
        </w:rPr>
        <w:t>lines</w:t>
      </w:r>
      <w:proofErr w:type="spellEnd"/>
    </w:p>
    <w:p w:rsidR="00953210" w:rsidRPr="00953210" w:rsidRDefault="00953210" w:rsidP="00953210">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Development of the White Paper on development and use of KNI by SAIs.</w:t>
      </w:r>
    </w:p>
    <w:p w:rsidR="00953210" w:rsidRPr="00953210" w:rsidRDefault="00953210" w:rsidP="00953210">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Operation and development of the Knowledge Base on KNI within the framework of the Working Group activity.</w:t>
      </w:r>
    </w:p>
    <w:p w:rsidR="00953210" w:rsidRPr="00953210" w:rsidRDefault="00953210" w:rsidP="00953210">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Development of information technologies needed to evaluate KNI of socio-economic development, including the visualization of research results.</w:t>
      </w:r>
    </w:p>
    <w:p w:rsidR="00953210" w:rsidRPr="00953210" w:rsidRDefault="00953210" w:rsidP="00953210">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Analysis of possibilities for the use of INTOSAI Working Group on KNI results for realization of national economic development comparisons with regard to the experience of mutual monitoring of the balanced sustainable development of G-20 countries.</w:t>
      </w:r>
    </w:p>
    <w:p w:rsidR="00953210" w:rsidRPr="00953210" w:rsidRDefault="00953210" w:rsidP="00953210">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Use of KNI for evaluation of results of international and transnational projects and programs audit.</w:t>
      </w:r>
    </w:p>
    <w:p w:rsidR="00953210" w:rsidRPr="00953210" w:rsidRDefault="00953210" w:rsidP="00953210">
      <w:pPr>
        <w:numPr>
          <w:ilvl w:val="0"/>
          <w:numId w:val="2"/>
        </w:numPr>
        <w:spacing w:after="330" w:line="240" w:lineRule="auto"/>
        <w:ind w:left="585"/>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Development of cooperation in the area of progress measurement and evaluation with international organizations dealing with researches of this kind.</w:t>
      </w:r>
    </w:p>
    <w:p w:rsidR="00953210" w:rsidRPr="00953210" w:rsidRDefault="00953210" w:rsidP="00953210">
      <w:pPr>
        <w:spacing w:after="330" w:line="240" w:lineRule="auto"/>
        <w:jc w:val="both"/>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lastRenderedPageBreak/>
        <w:t>According to Goal 3 “Knowledge Sharing” of INTOSAI Strategic Plan for 2005-2010, the expected outcomes are:</w:t>
      </w:r>
    </w:p>
    <w:p w:rsidR="00953210" w:rsidRPr="00953210" w:rsidRDefault="00953210" w:rsidP="00953210">
      <w:pPr>
        <w:numPr>
          <w:ilvl w:val="0"/>
          <w:numId w:val="3"/>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Summarizing and distribution of SAIs experience in development and use of KNI.</w:t>
      </w:r>
    </w:p>
    <w:p w:rsidR="00953210" w:rsidRPr="00953210" w:rsidRDefault="00953210" w:rsidP="00953210">
      <w:pPr>
        <w:numPr>
          <w:ilvl w:val="0"/>
          <w:numId w:val="3"/>
        </w:numPr>
        <w:spacing w:after="225" w:line="240" w:lineRule="auto"/>
        <w:ind w:left="420"/>
        <w:jc w:val="both"/>
        <w:textAlignment w:val="baseline"/>
        <w:rPr>
          <w:rFonts w:ascii="Times New Roman" w:eastAsia="Times New Roman" w:hAnsi="Times New Roman" w:cs="Times New Roman"/>
          <w:sz w:val="28"/>
          <w:szCs w:val="28"/>
          <w:lang w:val="en-US" w:eastAsia="ru-RU"/>
        </w:rPr>
      </w:pPr>
      <w:r w:rsidRPr="00953210">
        <w:rPr>
          <w:rFonts w:ascii="Times New Roman" w:eastAsia="Times New Roman" w:hAnsi="Times New Roman" w:cs="Times New Roman"/>
          <w:sz w:val="28"/>
          <w:szCs w:val="28"/>
          <w:lang w:val="en-US" w:eastAsia="ru-RU"/>
        </w:rPr>
        <w:t>Enhancement of the authority of INTOSAI as an international organization.</w:t>
      </w:r>
    </w:p>
    <w:p w:rsidR="00E611B6" w:rsidRPr="00953210" w:rsidRDefault="00E611B6">
      <w:pPr>
        <w:rPr>
          <w:rFonts w:ascii="Times New Roman" w:hAnsi="Times New Roman" w:cs="Times New Roman"/>
          <w:sz w:val="28"/>
          <w:szCs w:val="28"/>
          <w:lang w:val="en-US"/>
        </w:rPr>
      </w:pPr>
    </w:p>
    <w:sectPr w:rsidR="00E611B6" w:rsidRPr="0095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E46"/>
    <w:multiLevelType w:val="multilevel"/>
    <w:tmpl w:val="2A92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84C29"/>
    <w:multiLevelType w:val="multilevel"/>
    <w:tmpl w:val="23D0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C04C01"/>
    <w:multiLevelType w:val="multilevel"/>
    <w:tmpl w:val="EC7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35"/>
    <w:rsid w:val="00953210"/>
    <w:rsid w:val="00E611B6"/>
    <w:rsid w:val="00F3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2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32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2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2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21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53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32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32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2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32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21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53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2018-04-11T12:06:00Z</dcterms:created>
  <dcterms:modified xsi:type="dcterms:W3CDTF">2018-04-11T12:06:00Z</dcterms:modified>
</cp:coreProperties>
</file>