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AE" w:rsidRDefault="00206FAE" w:rsidP="00A40629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0629" w:rsidRPr="00206FAE" w:rsidRDefault="00206FAE" w:rsidP="00A40629">
      <w:pPr>
        <w:spacing w:after="120"/>
        <w:jc w:val="center"/>
        <w:outlineLvl w:val="0"/>
        <w:rPr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INTOSAI WORKING GROUP ON KEY NATIONAL INDICATORS</w:t>
      </w:r>
      <w:r w:rsidR="0001266B">
        <w:rPr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5577840" cy="0"/>
                <wp:effectExtent l="0" t="19050" r="3810" b="19050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Прямая соединительная линия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" strokeweight="3pt">
                <v:stroke linestyle="thinThin"/>
                <w10:anchorlock/>
              </v:line>
            </w:pict>
          </mc:Fallback>
        </mc:AlternateContent>
      </w:r>
    </w:p>
    <w:p w:rsidR="00884DDD" w:rsidRPr="00206FAE" w:rsidRDefault="00884DDD" w:rsidP="00884DDD">
      <w:pPr>
        <w:pStyle w:val="a0"/>
        <w:rPr>
          <w:lang w:eastAsia="ru-RU"/>
        </w:rPr>
      </w:pPr>
    </w:p>
    <w:p w:rsidR="009C3F29" w:rsidRPr="007A304E" w:rsidRDefault="009B243A" w:rsidP="00884DD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B243A">
        <w:rPr>
          <w:rFonts w:ascii="Times New Roman" w:eastAsia="Calibri" w:hAnsi="Times New Roman" w:cs="Times New Roman"/>
          <w:b/>
          <w:color w:val="auto"/>
          <w:sz w:val="28"/>
          <w:szCs w:val="28"/>
        </w:rPr>
        <w:t>10</w:t>
      </w:r>
      <w:r w:rsidR="007A304E" w:rsidRPr="007A304E">
        <w:rPr>
          <w:rFonts w:ascii="Times New Roman" w:eastAsia="Calibri" w:hAnsi="Times New Roman" w:cs="Times New Roman"/>
          <w:b/>
          <w:color w:val="auto"/>
          <w:sz w:val="28"/>
          <w:szCs w:val="28"/>
          <w:vertAlign w:val="superscript"/>
        </w:rPr>
        <w:t>th</w:t>
      </w:r>
      <w:r w:rsidR="007A304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meeting</w:t>
      </w:r>
    </w:p>
    <w:p w:rsidR="00884DDD" w:rsidRPr="007A304E" w:rsidRDefault="00884DDD" w:rsidP="00884DD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7A304E">
        <w:rPr>
          <w:rFonts w:ascii="Times New Roman" w:eastAsia="Calibri" w:hAnsi="Times New Roman" w:cs="Times New Roman"/>
          <w:b/>
          <w:color w:val="auto"/>
          <w:sz w:val="28"/>
          <w:szCs w:val="28"/>
        </w:rPr>
        <w:t>2</w:t>
      </w:r>
      <w:r w:rsidR="00EB739B">
        <w:rPr>
          <w:rFonts w:ascii="Times New Roman" w:eastAsia="Calibri" w:hAnsi="Times New Roman" w:cs="Times New Roman"/>
          <w:b/>
          <w:color w:val="auto"/>
          <w:sz w:val="28"/>
          <w:szCs w:val="28"/>
        </w:rPr>
        <w:t>5</w:t>
      </w:r>
      <w:r w:rsidRPr="007A304E">
        <w:rPr>
          <w:rFonts w:ascii="Times New Roman" w:eastAsia="Calibri" w:hAnsi="Times New Roman" w:cs="Times New Roman"/>
          <w:b/>
          <w:color w:val="auto"/>
          <w:sz w:val="28"/>
          <w:szCs w:val="28"/>
        </w:rPr>
        <w:t>-2</w:t>
      </w:r>
      <w:r w:rsidR="00EB739B">
        <w:rPr>
          <w:rFonts w:ascii="Times New Roman" w:eastAsia="Calibri" w:hAnsi="Times New Roman" w:cs="Times New Roman"/>
          <w:b/>
          <w:color w:val="auto"/>
          <w:sz w:val="28"/>
          <w:szCs w:val="28"/>
        </w:rPr>
        <w:t>7</w:t>
      </w:r>
      <w:r w:rsidRPr="007A304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7A304E">
        <w:rPr>
          <w:rFonts w:ascii="Times New Roman" w:eastAsia="Calibri" w:hAnsi="Times New Roman" w:cs="Times New Roman"/>
          <w:b/>
          <w:color w:val="auto"/>
          <w:sz w:val="28"/>
          <w:szCs w:val="28"/>
        </w:rPr>
        <w:t>April,</w:t>
      </w:r>
      <w:r w:rsidR="00DD3FE7" w:rsidRPr="007A304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201</w:t>
      </w:r>
      <w:r w:rsidR="000B65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7</w:t>
      </w:r>
    </w:p>
    <w:p w:rsidR="00884DDD" w:rsidRPr="007A304E" w:rsidRDefault="009B243A" w:rsidP="00884DD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Brasilia </w:t>
      </w:r>
      <w:r w:rsidR="00DD3FE7" w:rsidRPr="007A304E">
        <w:rPr>
          <w:rFonts w:ascii="Times New Roman" w:eastAsia="Calibri" w:hAnsi="Times New Roman" w:cs="Times New Roman"/>
          <w:b/>
          <w:color w:val="auto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Brazil</w:t>
      </w:r>
      <w:r w:rsidR="00884DDD" w:rsidRPr="007A304E">
        <w:rPr>
          <w:rFonts w:ascii="Times New Roman" w:eastAsia="Calibri" w:hAnsi="Times New Roman" w:cs="Times New Roman"/>
          <w:b/>
          <w:color w:val="auto"/>
          <w:sz w:val="28"/>
          <w:szCs w:val="28"/>
        </w:rPr>
        <w:t>)</w:t>
      </w:r>
    </w:p>
    <w:p w:rsidR="00884DDD" w:rsidRPr="007A304E" w:rsidRDefault="00884DDD" w:rsidP="00884DD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884DDD" w:rsidRDefault="007A304E" w:rsidP="00884DD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Agenda (draft)</w:t>
      </w:r>
    </w:p>
    <w:p w:rsidR="008C4837" w:rsidRPr="008C4837" w:rsidRDefault="008C4837" w:rsidP="008C4837">
      <w:pPr>
        <w:pStyle w:val="a0"/>
        <w:rPr>
          <w:rFonts w:eastAsia="Calibri"/>
          <w:lang w:val="ru-RU"/>
        </w:rPr>
      </w:pPr>
    </w:p>
    <w:p w:rsidR="007A304E" w:rsidRPr="001A7C1E" w:rsidRDefault="007A304E" w:rsidP="003252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35"/>
        <w:rPr>
          <w:rFonts w:ascii="Times New Roman" w:hAnsi="Times New Roman" w:cs="Times New Roman"/>
          <w:sz w:val="28"/>
          <w:szCs w:val="28"/>
          <w:lang w:eastAsia="ru-RU"/>
        </w:rPr>
      </w:pPr>
      <w:r w:rsidRPr="001A7C1E">
        <w:rPr>
          <w:rFonts w:ascii="Times New Roman" w:hAnsi="Times New Roman" w:cs="Times New Roman"/>
          <w:sz w:val="28"/>
          <w:szCs w:val="28"/>
          <w:lang w:eastAsia="ru-RU"/>
        </w:rPr>
        <w:t>Report on the Working Group activit</w:t>
      </w:r>
      <w:r w:rsidR="00122948" w:rsidRPr="001A7C1E">
        <w:rPr>
          <w:rFonts w:ascii="Times New Roman" w:hAnsi="Times New Roman" w:cs="Times New Roman"/>
          <w:sz w:val="28"/>
          <w:szCs w:val="28"/>
          <w:lang w:eastAsia="ru-RU"/>
        </w:rPr>
        <w:t>ies</w:t>
      </w:r>
      <w:r w:rsidRPr="001A7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948" w:rsidRPr="001A7C1E">
        <w:rPr>
          <w:rFonts w:ascii="Times New Roman" w:hAnsi="Times New Roman" w:cs="Times New Roman"/>
          <w:sz w:val="28"/>
          <w:szCs w:val="28"/>
          <w:lang w:eastAsia="ru-RU"/>
        </w:rPr>
        <w:t>over the period from</w:t>
      </w:r>
      <w:r w:rsidR="001A7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E26">
        <w:rPr>
          <w:rFonts w:ascii="Times New Roman" w:hAnsi="Times New Roman" w:cs="Times New Roman"/>
          <w:sz w:val="28"/>
          <w:szCs w:val="28"/>
          <w:lang w:eastAsia="ru-RU"/>
        </w:rPr>
        <w:t>April</w:t>
      </w:r>
      <w:r w:rsidR="001A7C1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81E26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1A7C1E">
        <w:rPr>
          <w:rFonts w:ascii="Times New Roman" w:hAnsi="Times New Roman" w:cs="Times New Roman"/>
          <w:sz w:val="28"/>
          <w:szCs w:val="28"/>
          <w:lang w:eastAsia="ru-RU"/>
        </w:rPr>
        <w:t>to April 201</w:t>
      </w:r>
      <w:r w:rsidR="00781E2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A7C1E">
        <w:rPr>
          <w:rFonts w:ascii="Times New Roman" w:hAnsi="Times New Roman" w:cs="Times New Roman"/>
          <w:sz w:val="28"/>
          <w:szCs w:val="28"/>
          <w:lang w:eastAsia="ru-RU"/>
        </w:rPr>
        <w:t xml:space="preserve"> (t</w:t>
      </w:r>
      <w:r w:rsidRPr="001A7C1E">
        <w:rPr>
          <w:rFonts w:ascii="Times New Roman" w:hAnsi="Times New Roman" w:cs="Times New Roman"/>
          <w:sz w:val="28"/>
          <w:szCs w:val="28"/>
          <w:lang w:eastAsia="ru-RU"/>
        </w:rPr>
        <w:t>he Secretariat)</w:t>
      </w:r>
      <w:r w:rsidR="001A7C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304E" w:rsidRPr="007A304E" w:rsidRDefault="00781E26" w:rsidP="0032521C">
      <w:pPr>
        <w:numPr>
          <w:ilvl w:val="0"/>
          <w:numId w:val="4"/>
        </w:num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Progress r</w:t>
      </w:r>
      <w:r w:rsidR="007A304E" w:rsidRPr="007A304E">
        <w:rPr>
          <w:rFonts w:ascii="Times New Roman" w:hAnsi="Times New Roman" w:cs="Times New Roman"/>
          <w:sz w:val="28"/>
          <w:szCs w:val="28"/>
          <w:lang w:eastAsia="ru-RU"/>
        </w:rPr>
        <w:t>eport on the subproject "</w:t>
      </w:r>
      <w:r>
        <w:rPr>
          <w:rFonts w:ascii="Times New Roman" w:hAnsi="Times New Roman" w:cs="Times New Roman"/>
          <w:sz w:val="28"/>
          <w:szCs w:val="28"/>
          <w:lang w:eastAsia="ru-RU"/>
        </w:rPr>
        <w:t>KNI systems and public governance</w:t>
      </w:r>
      <w:r w:rsidR="007A304E" w:rsidRPr="007A304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2331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A304E" w:rsidRPr="007A304E">
        <w:rPr>
          <w:rFonts w:ascii="Times New Roman" w:hAnsi="Times New Roman" w:cs="Times New Roman"/>
          <w:sz w:val="28"/>
          <w:szCs w:val="28"/>
          <w:lang w:eastAsia="ru-RU"/>
        </w:rPr>
        <w:t xml:space="preserve">(the coordinator of the subproject – SAI of </w:t>
      </w:r>
      <w:r w:rsidR="00380CB4">
        <w:rPr>
          <w:rFonts w:ascii="Times New Roman" w:hAnsi="Times New Roman" w:cs="Times New Roman"/>
          <w:sz w:val="28"/>
          <w:szCs w:val="28"/>
          <w:lang w:eastAsia="ru-RU"/>
        </w:rPr>
        <w:t>Brazil</w:t>
      </w:r>
      <w:r w:rsidR="007A304E" w:rsidRPr="007A304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A7C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304E" w:rsidRPr="007A304E" w:rsidRDefault="001A7C1E" w:rsidP="0032521C">
      <w:pPr>
        <w:numPr>
          <w:ilvl w:val="0"/>
          <w:numId w:val="4"/>
        </w:num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Development of the Knowledge base on KNI (t</w:t>
      </w:r>
      <w:r w:rsidR="007A304E" w:rsidRPr="007A304E">
        <w:rPr>
          <w:rFonts w:ascii="Times New Roman" w:hAnsi="Times New Roman" w:cs="Times New Roman"/>
          <w:sz w:val="28"/>
          <w:szCs w:val="28"/>
          <w:lang w:eastAsia="ru-RU"/>
        </w:rPr>
        <w:t>he Secretariat)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304E" w:rsidRPr="007A304E" w:rsidRDefault="007A304E" w:rsidP="0032521C">
      <w:pPr>
        <w:numPr>
          <w:ilvl w:val="0"/>
          <w:numId w:val="4"/>
        </w:num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hAnsi="Times New Roman" w:cs="Times New Roman"/>
          <w:sz w:val="28"/>
          <w:szCs w:val="28"/>
          <w:lang w:eastAsia="ru-RU"/>
        </w:rPr>
        <w:t xml:space="preserve">Working group member’s reports on national experience in </w:t>
      </w:r>
      <w:r w:rsidR="00832998">
        <w:rPr>
          <w:rFonts w:ascii="Times New Roman" w:hAnsi="Times New Roman" w:cs="Times New Roman"/>
          <w:sz w:val="28"/>
          <w:szCs w:val="28"/>
          <w:lang w:eastAsia="ru-RU"/>
        </w:rPr>
        <w:t>using</w:t>
      </w:r>
      <w:r w:rsidRPr="007A304E">
        <w:rPr>
          <w:rFonts w:ascii="Times New Roman" w:hAnsi="Times New Roman" w:cs="Times New Roman"/>
          <w:sz w:val="28"/>
          <w:szCs w:val="28"/>
          <w:lang w:eastAsia="ru-RU"/>
        </w:rPr>
        <w:t xml:space="preserve"> KNI in the SAI activities. (SAI-members of the Working group)</w:t>
      </w:r>
      <w:r w:rsidR="001A7C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03E8" w:rsidRPr="007503E8" w:rsidRDefault="002331FC" w:rsidP="007503E8">
      <w:pPr>
        <w:numPr>
          <w:ilvl w:val="0"/>
          <w:numId w:val="4"/>
        </w:num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T</w:t>
      </w:r>
      <w:r w:rsidR="007A304E" w:rsidRPr="007A304E">
        <w:rPr>
          <w:rFonts w:ascii="Times New Roman" w:hAnsi="Times New Roman" w:cs="Times New Roman"/>
          <w:sz w:val="28"/>
          <w:szCs w:val="28"/>
          <w:lang w:eastAsia="ru-RU"/>
        </w:rPr>
        <w:t xml:space="preserve">he </w:t>
      </w:r>
      <w:r w:rsidR="0048436C">
        <w:rPr>
          <w:rFonts w:ascii="Times New Roman" w:hAnsi="Times New Roman" w:cs="Times New Roman"/>
          <w:sz w:val="28"/>
          <w:szCs w:val="28"/>
          <w:lang w:eastAsia="ru-RU"/>
        </w:rPr>
        <w:t>INCOSAI XXII outcomes</w:t>
      </w:r>
      <w:r w:rsidR="000B36E6" w:rsidRPr="000B3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6E6">
        <w:rPr>
          <w:rFonts w:ascii="Times New Roman" w:hAnsi="Times New Roman" w:cs="Times New Roman"/>
          <w:sz w:val="28"/>
          <w:szCs w:val="28"/>
          <w:lang w:eastAsia="ru-RU"/>
        </w:rPr>
        <w:t>(t</w:t>
      </w:r>
      <w:r w:rsidR="000B36E6" w:rsidRPr="007A304E">
        <w:rPr>
          <w:rFonts w:ascii="Times New Roman" w:hAnsi="Times New Roman" w:cs="Times New Roman"/>
          <w:sz w:val="28"/>
          <w:szCs w:val="28"/>
          <w:lang w:eastAsia="ru-RU"/>
        </w:rPr>
        <w:t>he Secretariat)</w:t>
      </w:r>
      <w:r w:rsidR="007503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7CCD" w:rsidRPr="00BF7CCD" w:rsidRDefault="00A570C6" w:rsidP="00BF7CCD">
      <w:pPr>
        <w:numPr>
          <w:ilvl w:val="0"/>
          <w:numId w:val="4"/>
        </w:num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0C6">
        <w:rPr>
          <w:rFonts w:ascii="Times New Roman" w:hAnsi="Times New Roman" w:cs="Times New Roman"/>
          <w:sz w:val="28"/>
          <w:szCs w:val="28"/>
          <w:lang w:eastAsia="ru-RU"/>
        </w:rPr>
        <w:t>Project proposal on auditing the use and development of key national indicators</w:t>
      </w:r>
      <w:r w:rsidR="00637E3B" w:rsidRPr="00637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E3B">
        <w:rPr>
          <w:rFonts w:ascii="Times New Roman" w:hAnsi="Times New Roman" w:cs="Times New Roman"/>
          <w:sz w:val="28"/>
          <w:szCs w:val="28"/>
          <w:lang w:eastAsia="ru-RU"/>
        </w:rPr>
        <w:t>(t</w:t>
      </w:r>
      <w:r w:rsidR="00637E3B" w:rsidRPr="007A304E">
        <w:rPr>
          <w:rFonts w:ascii="Times New Roman" w:hAnsi="Times New Roman" w:cs="Times New Roman"/>
          <w:sz w:val="28"/>
          <w:szCs w:val="28"/>
          <w:lang w:eastAsia="ru-RU"/>
        </w:rPr>
        <w:t>he Secretariat)</w:t>
      </w:r>
      <w:r w:rsidR="00637E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7CCD" w:rsidRPr="00BF7CCD" w:rsidRDefault="00BF7CCD" w:rsidP="005A1415">
      <w:pPr>
        <w:numPr>
          <w:ilvl w:val="0"/>
          <w:numId w:val="4"/>
        </w:num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Subproject on auditing the macroeconomic forecasts;</w:t>
      </w:r>
      <w:bookmarkStart w:id="0" w:name="_GoBack"/>
      <w:bookmarkEnd w:id="0"/>
    </w:p>
    <w:p w:rsidR="005A1415" w:rsidRPr="005A1415" w:rsidRDefault="005A1415" w:rsidP="005A1415">
      <w:pPr>
        <w:numPr>
          <w:ilvl w:val="0"/>
          <w:numId w:val="4"/>
        </w:num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Discussion of future subprojects</w:t>
      </w:r>
      <w:r w:rsidR="000B36E6" w:rsidRPr="000B3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6E6">
        <w:rPr>
          <w:rFonts w:ascii="Times New Roman" w:hAnsi="Times New Roman" w:cs="Times New Roman"/>
          <w:sz w:val="28"/>
          <w:szCs w:val="28"/>
          <w:lang w:eastAsia="ru-RU"/>
        </w:rPr>
        <w:t>(t</w:t>
      </w:r>
      <w:r w:rsidR="000B36E6" w:rsidRPr="007A304E">
        <w:rPr>
          <w:rFonts w:ascii="Times New Roman" w:hAnsi="Times New Roman" w:cs="Times New Roman"/>
          <w:sz w:val="28"/>
          <w:szCs w:val="28"/>
          <w:lang w:eastAsia="ru-RU"/>
        </w:rPr>
        <w:t xml:space="preserve">he Secretariat and the </w:t>
      </w:r>
      <w:r w:rsidR="000B36E6">
        <w:rPr>
          <w:rFonts w:ascii="Times New Roman" w:hAnsi="Times New Roman" w:cs="Times New Roman"/>
          <w:sz w:val="28"/>
          <w:szCs w:val="28"/>
          <w:lang w:eastAsia="ru-RU"/>
        </w:rPr>
        <w:t xml:space="preserve">group - </w:t>
      </w:r>
      <w:r w:rsidR="000B36E6" w:rsidRPr="007A304E">
        <w:rPr>
          <w:rFonts w:ascii="Times New Roman" w:hAnsi="Times New Roman" w:cs="Times New Roman"/>
          <w:sz w:val="28"/>
          <w:szCs w:val="28"/>
          <w:lang w:eastAsia="ru-RU"/>
        </w:rPr>
        <w:t>members)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304E" w:rsidRPr="007A304E" w:rsidRDefault="007A304E" w:rsidP="0032521C">
      <w:pPr>
        <w:numPr>
          <w:ilvl w:val="0"/>
          <w:numId w:val="4"/>
        </w:num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hAnsi="Times New Roman" w:cs="Times New Roman"/>
          <w:sz w:val="28"/>
          <w:szCs w:val="28"/>
          <w:lang w:eastAsia="ru-RU"/>
        </w:rPr>
        <w:t xml:space="preserve">The presentation of </w:t>
      </w:r>
      <w:r w:rsidR="00E2189E">
        <w:rPr>
          <w:rFonts w:ascii="Times New Roman" w:hAnsi="Times New Roman" w:cs="Times New Roman"/>
          <w:sz w:val="28"/>
          <w:szCs w:val="28"/>
          <w:lang w:eastAsia="ru-RU"/>
        </w:rPr>
        <w:t xml:space="preserve">the </w:t>
      </w:r>
      <w:r w:rsidR="00417971">
        <w:rPr>
          <w:rFonts w:ascii="Times New Roman" w:hAnsi="Times New Roman" w:cs="Times New Roman"/>
          <w:sz w:val="28"/>
          <w:szCs w:val="28"/>
          <w:lang w:eastAsia="ru-RU"/>
        </w:rPr>
        <w:t>venue of the</w:t>
      </w:r>
      <w:r w:rsidR="0071164E">
        <w:rPr>
          <w:rFonts w:ascii="Times New Roman" w:hAnsi="Times New Roman" w:cs="Times New Roman"/>
          <w:sz w:val="28"/>
          <w:szCs w:val="28"/>
          <w:lang w:eastAsia="ru-RU"/>
        </w:rPr>
        <w:t xml:space="preserve"> WG</w:t>
      </w:r>
      <w:r w:rsidR="003A0ED5">
        <w:rPr>
          <w:rFonts w:ascii="Times New Roman" w:hAnsi="Times New Roman" w:cs="Times New Roman"/>
          <w:sz w:val="28"/>
          <w:szCs w:val="28"/>
          <w:lang w:eastAsia="ru-RU"/>
        </w:rPr>
        <w:t xml:space="preserve"> next meeting</w:t>
      </w:r>
      <w:r w:rsidR="000B36E6" w:rsidRPr="000B36E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B36E6">
        <w:rPr>
          <w:rFonts w:ascii="Times New Roman" w:hAnsi="Times New Roman" w:cs="Times New Roman"/>
          <w:sz w:val="28"/>
          <w:szCs w:val="28"/>
          <w:lang w:eastAsia="ru-RU"/>
        </w:rPr>
        <w:t xml:space="preserve">SAI of </w:t>
      </w:r>
      <w:r w:rsidR="00C55B22">
        <w:rPr>
          <w:rFonts w:ascii="Times New Roman" w:hAnsi="Times New Roman" w:cs="Times New Roman"/>
          <w:sz w:val="28"/>
          <w:szCs w:val="28"/>
          <w:lang w:eastAsia="ru-RU"/>
        </w:rPr>
        <w:t>Italy</w:t>
      </w:r>
      <w:r w:rsidR="000B36E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A0E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304E" w:rsidRPr="005A1415" w:rsidRDefault="007A304E" w:rsidP="005A1415">
      <w:pPr>
        <w:numPr>
          <w:ilvl w:val="0"/>
          <w:numId w:val="4"/>
        </w:num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hAnsi="Times New Roman" w:cs="Times New Roman"/>
          <w:sz w:val="28"/>
          <w:szCs w:val="28"/>
          <w:lang w:eastAsia="ru-RU"/>
        </w:rPr>
        <w:t xml:space="preserve">Approval of the Working Plan of INTOSAI </w:t>
      </w:r>
      <w:r w:rsidR="001A7C1E">
        <w:rPr>
          <w:rFonts w:ascii="Times New Roman" w:hAnsi="Times New Roman" w:cs="Times New Roman"/>
          <w:sz w:val="28"/>
          <w:szCs w:val="28"/>
          <w:lang w:eastAsia="ru-RU"/>
        </w:rPr>
        <w:t>Working Group on KNI for 201</w:t>
      </w:r>
      <w:r w:rsidR="00C55B2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A7C1E">
        <w:rPr>
          <w:rFonts w:ascii="Times New Roman" w:hAnsi="Times New Roman" w:cs="Times New Roman"/>
          <w:sz w:val="28"/>
          <w:szCs w:val="28"/>
          <w:lang w:eastAsia="ru-RU"/>
        </w:rPr>
        <w:t xml:space="preserve"> (t</w:t>
      </w:r>
      <w:r w:rsidRPr="007A304E">
        <w:rPr>
          <w:rFonts w:ascii="Times New Roman" w:hAnsi="Times New Roman" w:cs="Times New Roman"/>
          <w:sz w:val="28"/>
          <w:szCs w:val="28"/>
          <w:lang w:eastAsia="ru-RU"/>
        </w:rPr>
        <w:t>he Secretariat)</w:t>
      </w:r>
      <w:r w:rsidR="001A7C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304E" w:rsidRPr="007A304E" w:rsidRDefault="001A7C1E" w:rsidP="003252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3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Other issues (t</w:t>
      </w:r>
      <w:r w:rsidR="007A304E" w:rsidRPr="007A304E">
        <w:rPr>
          <w:rFonts w:ascii="Times New Roman" w:hAnsi="Times New Roman" w:cs="Times New Roman"/>
          <w:sz w:val="28"/>
          <w:szCs w:val="28"/>
          <w:lang w:eastAsia="ru-RU"/>
        </w:rPr>
        <w:t xml:space="preserve">he Secretariat and the </w:t>
      </w:r>
      <w:r w:rsidR="0071164E">
        <w:rPr>
          <w:rFonts w:ascii="Times New Roman" w:hAnsi="Times New Roman" w:cs="Times New Roman"/>
          <w:sz w:val="28"/>
          <w:szCs w:val="28"/>
          <w:lang w:eastAsia="ru-RU"/>
        </w:rPr>
        <w:t xml:space="preserve">group - </w:t>
      </w:r>
      <w:r w:rsidR="007A304E" w:rsidRPr="007A304E">
        <w:rPr>
          <w:rFonts w:ascii="Times New Roman" w:hAnsi="Times New Roman" w:cs="Times New Roman"/>
          <w:sz w:val="28"/>
          <w:szCs w:val="28"/>
          <w:lang w:eastAsia="ru-RU"/>
        </w:rPr>
        <w:t>members)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4DDD" w:rsidRPr="007A304E" w:rsidRDefault="00884DDD" w:rsidP="007A304E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84DDD" w:rsidRPr="007A304E" w:rsidSect="00C0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0FD"/>
    <w:multiLevelType w:val="hybridMultilevel"/>
    <w:tmpl w:val="AD66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5EC9"/>
    <w:multiLevelType w:val="hybridMultilevel"/>
    <w:tmpl w:val="0A4EB4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E2D7D54"/>
    <w:multiLevelType w:val="multilevel"/>
    <w:tmpl w:val="2B4C46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4"/>
    <w:rsid w:val="0001254B"/>
    <w:rsid w:val="0001266B"/>
    <w:rsid w:val="00014052"/>
    <w:rsid w:val="00031534"/>
    <w:rsid w:val="000459AE"/>
    <w:rsid w:val="00050F1C"/>
    <w:rsid w:val="00073692"/>
    <w:rsid w:val="000817EF"/>
    <w:rsid w:val="00094BFA"/>
    <w:rsid w:val="000B08E7"/>
    <w:rsid w:val="000B2768"/>
    <w:rsid w:val="000B36E6"/>
    <w:rsid w:val="000B652B"/>
    <w:rsid w:val="000C56E2"/>
    <w:rsid w:val="000D0D24"/>
    <w:rsid w:val="000D130D"/>
    <w:rsid w:val="000D44B1"/>
    <w:rsid w:val="000E18F6"/>
    <w:rsid w:val="000E49AC"/>
    <w:rsid w:val="001011A0"/>
    <w:rsid w:val="001224F4"/>
    <w:rsid w:val="00122948"/>
    <w:rsid w:val="001255BA"/>
    <w:rsid w:val="00127C81"/>
    <w:rsid w:val="00146503"/>
    <w:rsid w:val="00150D64"/>
    <w:rsid w:val="001528F8"/>
    <w:rsid w:val="00155E4F"/>
    <w:rsid w:val="00163E47"/>
    <w:rsid w:val="001719CC"/>
    <w:rsid w:val="00174ED2"/>
    <w:rsid w:val="00182B6F"/>
    <w:rsid w:val="001859A6"/>
    <w:rsid w:val="001A7C1E"/>
    <w:rsid w:val="001C505E"/>
    <w:rsid w:val="001C6DF9"/>
    <w:rsid w:val="001D6FA2"/>
    <w:rsid w:val="001E5D88"/>
    <w:rsid w:val="001F175E"/>
    <w:rsid w:val="001F4D62"/>
    <w:rsid w:val="00206FAE"/>
    <w:rsid w:val="0021018B"/>
    <w:rsid w:val="002331FC"/>
    <w:rsid w:val="002354E3"/>
    <w:rsid w:val="0025247E"/>
    <w:rsid w:val="002563B8"/>
    <w:rsid w:val="002570F2"/>
    <w:rsid w:val="00263156"/>
    <w:rsid w:val="002B3FB1"/>
    <w:rsid w:val="002B60EA"/>
    <w:rsid w:val="002B67DA"/>
    <w:rsid w:val="002C0CD4"/>
    <w:rsid w:val="002E6B26"/>
    <w:rsid w:val="002F549B"/>
    <w:rsid w:val="0031303D"/>
    <w:rsid w:val="0032521C"/>
    <w:rsid w:val="0033783B"/>
    <w:rsid w:val="00347D64"/>
    <w:rsid w:val="00351420"/>
    <w:rsid w:val="00370579"/>
    <w:rsid w:val="00380CB4"/>
    <w:rsid w:val="003875A8"/>
    <w:rsid w:val="003A0ED5"/>
    <w:rsid w:val="003B079D"/>
    <w:rsid w:val="003B2437"/>
    <w:rsid w:val="003C0B33"/>
    <w:rsid w:val="003C39A1"/>
    <w:rsid w:val="003D4E62"/>
    <w:rsid w:val="003D5518"/>
    <w:rsid w:val="003F0417"/>
    <w:rsid w:val="003F5372"/>
    <w:rsid w:val="003F6036"/>
    <w:rsid w:val="00403E88"/>
    <w:rsid w:val="00417971"/>
    <w:rsid w:val="00424B11"/>
    <w:rsid w:val="00435644"/>
    <w:rsid w:val="0045397B"/>
    <w:rsid w:val="00454382"/>
    <w:rsid w:val="00456217"/>
    <w:rsid w:val="00464C24"/>
    <w:rsid w:val="0046650D"/>
    <w:rsid w:val="004678A4"/>
    <w:rsid w:val="00471A65"/>
    <w:rsid w:val="00480A74"/>
    <w:rsid w:val="0048436C"/>
    <w:rsid w:val="0049208B"/>
    <w:rsid w:val="00492F9F"/>
    <w:rsid w:val="004968D9"/>
    <w:rsid w:val="004C494A"/>
    <w:rsid w:val="004C69E1"/>
    <w:rsid w:val="004E7BE2"/>
    <w:rsid w:val="004F140E"/>
    <w:rsid w:val="00505AF5"/>
    <w:rsid w:val="005248AD"/>
    <w:rsid w:val="005263BC"/>
    <w:rsid w:val="00537CF2"/>
    <w:rsid w:val="0056046A"/>
    <w:rsid w:val="00564702"/>
    <w:rsid w:val="00595CD5"/>
    <w:rsid w:val="005A1415"/>
    <w:rsid w:val="005E0924"/>
    <w:rsid w:val="005F6DE2"/>
    <w:rsid w:val="00637E3B"/>
    <w:rsid w:val="00652974"/>
    <w:rsid w:val="00683134"/>
    <w:rsid w:val="00687BAF"/>
    <w:rsid w:val="006A2D2D"/>
    <w:rsid w:val="006B56CA"/>
    <w:rsid w:val="006C0888"/>
    <w:rsid w:val="006E73BA"/>
    <w:rsid w:val="006F2EF6"/>
    <w:rsid w:val="00701F3B"/>
    <w:rsid w:val="00703602"/>
    <w:rsid w:val="0070535D"/>
    <w:rsid w:val="007056FC"/>
    <w:rsid w:val="0071008C"/>
    <w:rsid w:val="00710FB4"/>
    <w:rsid w:val="0071164E"/>
    <w:rsid w:val="0072132A"/>
    <w:rsid w:val="00732E66"/>
    <w:rsid w:val="007503E8"/>
    <w:rsid w:val="00781E26"/>
    <w:rsid w:val="007859F2"/>
    <w:rsid w:val="007872AB"/>
    <w:rsid w:val="007A304E"/>
    <w:rsid w:val="007B0194"/>
    <w:rsid w:val="007C4B49"/>
    <w:rsid w:val="007E0DC2"/>
    <w:rsid w:val="007F6410"/>
    <w:rsid w:val="007F7357"/>
    <w:rsid w:val="008010C6"/>
    <w:rsid w:val="0082141E"/>
    <w:rsid w:val="00821C48"/>
    <w:rsid w:val="00832998"/>
    <w:rsid w:val="00833052"/>
    <w:rsid w:val="0085058E"/>
    <w:rsid w:val="008671FF"/>
    <w:rsid w:val="00877AEC"/>
    <w:rsid w:val="00884DDD"/>
    <w:rsid w:val="008A3018"/>
    <w:rsid w:val="008A5894"/>
    <w:rsid w:val="008A675A"/>
    <w:rsid w:val="008C4837"/>
    <w:rsid w:val="008C5974"/>
    <w:rsid w:val="008E48F8"/>
    <w:rsid w:val="00922190"/>
    <w:rsid w:val="00924031"/>
    <w:rsid w:val="009309B9"/>
    <w:rsid w:val="009449EC"/>
    <w:rsid w:val="009508FF"/>
    <w:rsid w:val="009524F8"/>
    <w:rsid w:val="00961428"/>
    <w:rsid w:val="00963101"/>
    <w:rsid w:val="00974689"/>
    <w:rsid w:val="00976E0F"/>
    <w:rsid w:val="00984E88"/>
    <w:rsid w:val="00996AC9"/>
    <w:rsid w:val="009B1EB0"/>
    <w:rsid w:val="009B243A"/>
    <w:rsid w:val="009B40AB"/>
    <w:rsid w:val="009B5D1C"/>
    <w:rsid w:val="009C3F29"/>
    <w:rsid w:val="009C4446"/>
    <w:rsid w:val="009C7954"/>
    <w:rsid w:val="009D641D"/>
    <w:rsid w:val="009E3A4A"/>
    <w:rsid w:val="009F078D"/>
    <w:rsid w:val="00A106B6"/>
    <w:rsid w:val="00A136FB"/>
    <w:rsid w:val="00A14B9E"/>
    <w:rsid w:val="00A308A1"/>
    <w:rsid w:val="00A40629"/>
    <w:rsid w:val="00A570C6"/>
    <w:rsid w:val="00A6707F"/>
    <w:rsid w:val="00A94F1C"/>
    <w:rsid w:val="00AB5D27"/>
    <w:rsid w:val="00AD6498"/>
    <w:rsid w:val="00AE2556"/>
    <w:rsid w:val="00AF0492"/>
    <w:rsid w:val="00B06D08"/>
    <w:rsid w:val="00B070BF"/>
    <w:rsid w:val="00B07D77"/>
    <w:rsid w:val="00B20EEC"/>
    <w:rsid w:val="00B43499"/>
    <w:rsid w:val="00B60864"/>
    <w:rsid w:val="00B63E09"/>
    <w:rsid w:val="00B722F2"/>
    <w:rsid w:val="00B9201C"/>
    <w:rsid w:val="00B93C97"/>
    <w:rsid w:val="00B961BE"/>
    <w:rsid w:val="00BA2A55"/>
    <w:rsid w:val="00BC1714"/>
    <w:rsid w:val="00BC4A53"/>
    <w:rsid w:val="00BE7165"/>
    <w:rsid w:val="00BF7CCD"/>
    <w:rsid w:val="00C05CD8"/>
    <w:rsid w:val="00C13703"/>
    <w:rsid w:val="00C261A4"/>
    <w:rsid w:val="00C345FD"/>
    <w:rsid w:val="00C43657"/>
    <w:rsid w:val="00C512B9"/>
    <w:rsid w:val="00C55B22"/>
    <w:rsid w:val="00C61DE7"/>
    <w:rsid w:val="00C71937"/>
    <w:rsid w:val="00C90FA5"/>
    <w:rsid w:val="00C91DA3"/>
    <w:rsid w:val="00C978D7"/>
    <w:rsid w:val="00CB6AB5"/>
    <w:rsid w:val="00CC150C"/>
    <w:rsid w:val="00CE66F8"/>
    <w:rsid w:val="00CF1004"/>
    <w:rsid w:val="00D138D5"/>
    <w:rsid w:val="00D9526D"/>
    <w:rsid w:val="00DA5604"/>
    <w:rsid w:val="00DB62C2"/>
    <w:rsid w:val="00DD3FE7"/>
    <w:rsid w:val="00E105CB"/>
    <w:rsid w:val="00E2189E"/>
    <w:rsid w:val="00E4484C"/>
    <w:rsid w:val="00E6549F"/>
    <w:rsid w:val="00E665C2"/>
    <w:rsid w:val="00E77BA0"/>
    <w:rsid w:val="00E77FCF"/>
    <w:rsid w:val="00EA1E11"/>
    <w:rsid w:val="00EB739B"/>
    <w:rsid w:val="00EC40C9"/>
    <w:rsid w:val="00ED0BCF"/>
    <w:rsid w:val="00ED2ECD"/>
    <w:rsid w:val="00ED60C0"/>
    <w:rsid w:val="00ED7980"/>
    <w:rsid w:val="00EF524B"/>
    <w:rsid w:val="00F1678C"/>
    <w:rsid w:val="00F205F7"/>
    <w:rsid w:val="00F23165"/>
    <w:rsid w:val="00F30184"/>
    <w:rsid w:val="00F3124E"/>
    <w:rsid w:val="00F31626"/>
    <w:rsid w:val="00F466B0"/>
    <w:rsid w:val="00F52C10"/>
    <w:rsid w:val="00F55FA4"/>
    <w:rsid w:val="00F60D02"/>
    <w:rsid w:val="00F73C66"/>
    <w:rsid w:val="00FB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2974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65297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652974"/>
    <w:rPr>
      <w:rFonts w:ascii="Arial" w:eastAsia="Times New Roman" w:hAnsi="Arial" w:cs="Arial"/>
      <w:color w:val="000000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52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297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8C483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2974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65297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652974"/>
    <w:rPr>
      <w:rFonts w:ascii="Arial" w:eastAsia="Times New Roman" w:hAnsi="Arial" w:cs="Arial"/>
      <w:color w:val="000000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52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297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8C483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2017-02-02T13:18:00Z</cp:lastPrinted>
  <dcterms:created xsi:type="dcterms:W3CDTF">2017-05-04T08:55:00Z</dcterms:created>
  <dcterms:modified xsi:type="dcterms:W3CDTF">2017-05-04T08:55:00Z</dcterms:modified>
</cp:coreProperties>
</file>